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8E" w:rsidRPr="00D92C18" w:rsidRDefault="00CC208E" w:rsidP="00CC208E">
      <w:pPr>
        <w:widowControl w:val="0"/>
        <w:jc w:val="center"/>
        <w:rPr>
          <w:rFonts w:ascii="Wide Latin" w:hAnsi="Wide Latin"/>
          <w:b/>
          <w:bCs/>
          <w:sz w:val="28"/>
          <w:szCs w:val="28"/>
          <w14:ligatures w14:val="none"/>
        </w:rPr>
      </w:pPr>
      <w:r w:rsidRPr="00D92C18">
        <w:rPr>
          <w:rFonts w:ascii="Wide Latin" w:hAnsi="Wide Latin"/>
          <w:b/>
          <w:bCs/>
          <w:sz w:val="28"/>
          <w:szCs w:val="28"/>
          <w14:ligatures w14:val="none"/>
        </w:rPr>
        <w:t xml:space="preserve">Marco’s </w:t>
      </w:r>
    </w:p>
    <w:p w:rsidR="00CC208E" w:rsidRPr="00D92C18" w:rsidRDefault="00CC208E" w:rsidP="00CC208E">
      <w:pPr>
        <w:widowControl w:val="0"/>
        <w:jc w:val="center"/>
        <w:rPr>
          <w:rFonts w:ascii="Wide Latin" w:hAnsi="Wide Latin"/>
          <w:b/>
          <w:bCs/>
          <w:sz w:val="28"/>
          <w:szCs w:val="28"/>
          <w14:ligatures w14:val="none"/>
        </w:rPr>
      </w:pPr>
      <w:r w:rsidRPr="00D92C18">
        <w:rPr>
          <w:rFonts w:ascii="Wide Latin" w:hAnsi="Wide Latin"/>
          <w:b/>
          <w:bCs/>
          <w:sz w:val="28"/>
          <w:szCs w:val="28"/>
          <w14:ligatures w14:val="none"/>
        </w:rPr>
        <w:t>NEW YEARS EVE</w:t>
      </w:r>
    </w:p>
    <w:p w:rsidR="00CC208E" w:rsidRPr="00D92C18" w:rsidRDefault="00CC208E" w:rsidP="00CC208E">
      <w:pPr>
        <w:widowControl w:val="0"/>
        <w:jc w:val="center"/>
        <w:rPr>
          <w:rFonts w:ascii="Wide Latin" w:hAnsi="Wide Latin"/>
          <w:sz w:val="28"/>
          <w:szCs w:val="28"/>
          <w14:ligatures w14:val="none"/>
        </w:rPr>
      </w:pPr>
      <w:r w:rsidRPr="00D92C18">
        <w:rPr>
          <w:rFonts w:ascii="Wide Latin" w:hAnsi="Wide Latin"/>
          <w:sz w:val="28"/>
          <w:szCs w:val="28"/>
          <w14:ligatures w14:val="none"/>
        </w:rPr>
        <w:t>Specials</w:t>
      </w:r>
    </w:p>
    <w:p w:rsidR="00CC208E" w:rsidRPr="00D92C18" w:rsidRDefault="00CC208E" w:rsidP="00CC208E">
      <w:pPr>
        <w:widowControl w:val="0"/>
        <w:jc w:val="center"/>
        <w:rPr>
          <w:rFonts w:ascii="Wide Latin" w:hAnsi="Wide Latin"/>
          <w:sz w:val="36"/>
          <w:szCs w:val="36"/>
          <w14:ligatures w14:val="none"/>
        </w:rPr>
      </w:pPr>
      <w:r w:rsidRPr="00D92C18">
        <w:rPr>
          <w:rFonts w:ascii="Wide Latin" w:hAnsi="Wide Latin"/>
          <w:sz w:val="36"/>
          <w:szCs w:val="36"/>
          <w14:ligatures w14:val="none"/>
        </w:rPr>
        <w:t> </w:t>
      </w:r>
    </w:p>
    <w:p w:rsidR="00CC208E" w:rsidRPr="00D92C18" w:rsidRDefault="00CC208E" w:rsidP="00CC208E">
      <w:pPr>
        <w:widowControl w:val="0"/>
        <w:jc w:val="center"/>
        <w:rPr>
          <w:rFonts w:ascii="Baskerville Old Face" w:hAnsi="Baskerville Old Face"/>
          <w:b/>
          <w:bCs/>
          <w:sz w:val="36"/>
          <w:szCs w:val="36"/>
          <w14:ligatures w14:val="none"/>
        </w:rPr>
      </w:pPr>
      <w:r w:rsidRPr="00D92C18">
        <w:rPr>
          <w:rFonts w:ascii="Baskerville Old Face" w:hAnsi="Baskerville Old Face"/>
          <w:b/>
          <w:bCs/>
          <w:sz w:val="36"/>
          <w:szCs w:val="36"/>
          <w14:ligatures w14:val="none"/>
        </w:rPr>
        <w:t> </w:t>
      </w:r>
    </w:p>
    <w:p w:rsidR="00CC208E" w:rsidRPr="00D92C18" w:rsidRDefault="00CC208E" w:rsidP="00CC208E">
      <w:pPr>
        <w:widowControl w:val="0"/>
        <w:jc w:val="center"/>
        <w:rPr>
          <w:rFonts w:ascii="Wide Latin" w:hAnsi="Wide Latin"/>
          <w:sz w:val="28"/>
          <w:szCs w:val="28"/>
          <w14:ligatures w14:val="none"/>
        </w:rPr>
      </w:pPr>
      <w:r w:rsidRPr="00D92C18">
        <w:rPr>
          <w:rFonts w:ascii="Wide Latin" w:hAnsi="Wide Latin"/>
          <w:sz w:val="28"/>
          <w:szCs w:val="28"/>
          <w14:ligatures w14:val="none"/>
        </w:rPr>
        <w:t>Appetizer</w:t>
      </w:r>
    </w:p>
    <w:p w:rsidR="00D92C18" w:rsidRDefault="00CC208E" w:rsidP="00CC208E">
      <w:pPr>
        <w:widowControl w:val="0"/>
        <w:jc w:val="center"/>
        <w:rPr>
          <w:rFonts w:ascii="Pristina" w:hAnsi="Pristina"/>
          <w:b/>
          <w:bCs/>
          <w:sz w:val="36"/>
          <w:szCs w:val="36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Roasted potatoes stuffed with escargot in a garlic butter sauce </w:t>
      </w:r>
    </w:p>
    <w:p w:rsidR="00CC208E" w:rsidRPr="00D92C18" w:rsidRDefault="00CC208E" w:rsidP="00CC208E">
      <w:pPr>
        <w:widowControl w:val="0"/>
        <w:jc w:val="center"/>
        <w:rPr>
          <w:rFonts w:ascii="Copperplate Gothic Light" w:hAnsi="Copperplate Gothic Light"/>
          <w:b/>
          <w:bCs/>
          <w:sz w:val="32"/>
          <w:szCs w:val="36"/>
          <w14:ligatures w14:val="none"/>
        </w:rPr>
      </w:pPr>
      <w:r w:rsidRPr="00D92C18">
        <w:rPr>
          <w:rFonts w:ascii="Copperplate Gothic Light" w:hAnsi="Copperplate Gothic Light"/>
          <w:sz w:val="24"/>
          <w:szCs w:val="28"/>
          <w14:ligatures w14:val="none"/>
        </w:rPr>
        <w:t>$9.00</w:t>
      </w:r>
    </w:p>
    <w:p w:rsidR="00CC208E" w:rsidRPr="00D92C18" w:rsidRDefault="00CC208E" w:rsidP="00CC208E">
      <w:pPr>
        <w:widowControl w:val="0"/>
        <w:jc w:val="center"/>
        <w:rPr>
          <w:rFonts w:ascii="Baskerville Old Face" w:hAnsi="Baskerville Old Face"/>
          <w:b/>
          <w:bCs/>
          <w:sz w:val="36"/>
          <w:szCs w:val="36"/>
          <w14:ligatures w14:val="none"/>
        </w:rPr>
      </w:pPr>
      <w:r w:rsidRPr="00D92C18">
        <w:rPr>
          <w:rFonts w:ascii="Baskerville Old Face" w:hAnsi="Baskerville Old Face"/>
          <w:b/>
          <w:bCs/>
          <w:sz w:val="36"/>
          <w:szCs w:val="36"/>
          <w14:ligatures w14:val="none"/>
        </w:rPr>
        <w:t> </w:t>
      </w:r>
    </w:p>
    <w:p w:rsidR="00CC208E" w:rsidRPr="00D92C18" w:rsidRDefault="00CC208E" w:rsidP="00CC208E">
      <w:pPr>
        <w:widowControl w:val="0"/>
        <w:jc w:val="center"/>
        <w:rPr>
          <w:rFonts w:ascii="Wide Latin" w:hAnsi="Wide Latin"/>
          <w:bCs/>
          <w:sz w:val="28"/>
          <w:szCs w:val="28"/>
          <w14:ligatures w14:val="none"/>
        </w:rPr>
      </w:pPr>
      <w:r w:rsidRPr="00D92C18">
        <w:rPr>
          <w:rFonts w:ascii="Wide Latin" w:hAnsi="Wide Latin"/>
          <w:bCs/>
          <w:sz w:val="28"/>
          <w:szCs w:val="28"/>
          <w14:ligatures w14:val="none"/>
        </w:rPr>
        <w:t>Entrees</w:t>
      </w:r>
    </w:p>
    <w:p w:rsidR="00CC208E" w:rsidRPr="00D92C18" w:rsidRDefault="00CC208E" w:rsidP="00CC208E">
      <w:pPr>
        <w:widowControl w:val="0"/>
        <w:jc w:val="center"/>
        <w:rPr>
          <w:rFonts w:ascii="Pristina" w:hAnsi="Pristina"/>
          <w:b/>
          <w:bCs/>
          <w:sz w:val="36"/>
          <w:szCs w:val="36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Almond Crusted Grouper with a ginger </w:t>
      </w:r>
      <w:proofErr w:type="spellStart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>beurre</w:t>
      </w:r>
      <w:proofErr w:type="spellEnd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 blanc served with grilled asparagus and mashed potatoes  </w:t>
      </w:r>
    </w:p>
    <w:p w:rsidR="00CC208E" w:rsidRPr="00D92C18" w:rsidRDefault="00CC208E" w:rsidP="00CC208E">
      <w:pPr>
        <w:widowControl w:val="0"/>
        <w:jc w:val="center"/>
        <w:rPr>
          <w:rFonts w:ascii="Copperplate Gothic Light" w:hAnsi="Copperplate Gothic Light"/>
          <w:b/>
          <w:bCs/>
          <w:sz w:val="24"/>
          <w:szCs w:val="28"/>
          <w14:ligatures w14:val="none"/>
        </w:rPr>
      </w:pPr>
      <w:r w:rsidRPr="00D92C18">
        <w:rPr>
          <w:rFonts w:ascii="Copperplate Gothic Light" w:hAnsi="Copperplate Gothic Light"/>
          <w:sz w:val="24"/>
          <w:szCs w:val="28"/>
          <w14:ligatures w14:val="none"/>
        </w:rPr>
        <w:t>$24.00</w:t>
      </w:r>
    </w:p>
    <w:p w:rsidR="00CC208E" w:rsidRPr="00D92C18" w:rsidRDefault="00CC208E" w:rsidP="00CC208E">
      <w:pPr>
        <w:widowControl w:val="0"/>
        <w:jc w:val="center"/>
        <w:rPr>
          <w:rFonts w:ascii="Pristina" w:hAnsi="Pristina"/>
          <w:b/>
          <w:bCs/>
          <w:sz w:val="36"/>
          <w:szCs w:val="36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> </w:t>
      </w:r>
    </w:p>
    <w:p w:rsidR="00CC208E" w:rsidRPr="00D92C18" w:rsidRDefault="00CC208E" w:rsidP="00CC208E">
      <w:pPr>
        <w:widowControl w:val="0"/>
        <w:jc w:val="center"/>
        <w:rPr>
          <w:rFonts w:ascii="Pristina" w:hAnsi="Pristina"/>
          <w:b/>
          <w:bCs/>
          <w:sz w:val="36"/>
          <w:szCs w:val="36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Seafood Gratin with monkfish, calamari, clams, mussels and shrimp in a lobster broth </w:t>
      </w:r>
    </w:p>
    <w:p w:rsidR="00CC208E" w:rsidRPr="00D92C18" w:rsidRDefault="00CC208E" w:rsidP="00CC208E">
      <w:pPr>
        <w:widowControl w:val="0"/>
        <w:jc w:val="center"/>
        <w:rPr>
          <w:rFonts w:ascii="Copperplate Gothic Light" w:hAnsi="Copperplate Gothic Light"/>
          <w:b/>
          <w:bCs/>
          <w:sz w:val="28"/>
          <w:szCs w:val="28"/>
          <w14:ligatures w14:val="none"/>
        </w:rPr>
      </w:pPr>
      <w:r w:rsidRPr="00D92C18">
        <w:rPr>
          <w:rFonts w:ascii="Pristina" w:hAnsi="Pristina"/>
          <w:b/>
          <w:bCs/>
          <w:sz w:val="28"/>
          <w:szCs w:val="28"/>
          <w14:ligatures w14:val="none"/>
        </w:rPr>
        <w:t xml:space="preserve"> </w:t>
      </w:r>
      <w:r w:rsidRPr="00D92C18">
        <w:rPr>
          <w:rFonts w:ascii="Copperplate Gothic Light" w:hAnsi="Copperplate Gothic Light"/>
          <w:sz w:val="24"/>
          <w:szCs w:val="28"/>
          <w14:ligatures w14:val="none"/>
        </w:rPr>
        <w:t>$22.00</w:t>
      </w:r>
    </w:p>
    <w:p w:rsidR="00CC208E" w:rsidRPr="00D92C18" w:rsidRDefault="00CC208E" w:rsidP="00CC208E">
      <w:pPr>
        <w:widowControl w:val="0"/>
        <w:jc w:val="center"/>
        <w:rPr>
          <w:rFonts w:ascii="Pristina" w:hAnsi="Pristina"/>
          <w:b/>
          <w:bCs/>
          <w:sz w:val="36"/>
          <w:szCs w:val="36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> </w:t>
      </w:r>
    </w:p>
    <w:p w:rsidR="00D92C18" w:rsidRDefault="00CC208E" w:rsidP="00CC208E">
      <w:pPr>
        <w:widowControl w:val="0"/>
        <w:jc w:val="center"/>
        <w:rPr>
          <w:rFonts w:ascii="Pristina" w:hAnsi="Pristina"/>
          <w:b/>
          <w:bCs/>
          <w:sz w:val="36"/>
          <w:szCs w:val="36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>Surf and Turf: Beef Tenderloin and Lobster tail served with potato gratin, green beans, and a bordelaises sauce</w:t>
      </w:r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  </w:t>
      </w:r>
    </w:p>
    <w:p w:rsidR="00CC208E" w:rsidRPr="00D92C18" w:rsidRDefault="00CC208E" w:rsidP="00CC208E">
      <w:pPr>
        <w:widowControl w:val="0"/>
        <w:jc w:val="center"/>
        <w:rPr>
          <w:rFonts w:ascii="Copperplate Gothic Light" w:hAnsi="Copperplate Gothic Light"/>
          <w:b/>
          <w:bCs/>
          <w:sz w:val="32"/>
          <w:szCs w:val="36"/>
          <w14:ligatures w14:val="none"/>
        </w:rPr>
      </w:pPr>
      <w:r w:rsidRPr="00D92C18">
        <w:rPr>
          <w:rFonts w:ascii="Copperplate Gothic Light" w:hAnsi="Copperplate Gothic Light"/>
          <w:sz w:val="24"/>
          <w:szCs w:val="28"/>
          <w14:ligatures w14:val="none"/>
        </w:rPr>
        <w:t>$34.00</w:t>
      </w:r>
    </w:p>
    <w:p w:rsidR="00CC208E" w:rsidRPr="00D92C18" w:rsidRDefault="00CC208E" w:rsidP="00CC208E">
      <w:pPr>
        <w:widowControl w:val="0"/>
        <w:jc w:val="center"/>
        <w:rPr>
          <w:rFonts w:ascii="Pristina" w:hAnsi="Pristina"/>
          <w:b/>
          <w:bCs/>
          <w:sz w:val="36"/>
          <w:szCs w:val="36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> </w:t>
      </w:r>
    </w:p>
    <w:p w:rsidR="00CC208E" w:rsidRPr="00D92C18" w:rsidRDefault="00CC208E" w:rsidP="00CC208E">
      <w:pPr>
        <w:widowControl w:val="0"/>
        <w:jc w:val="center"/>
        <w:rPr>
          <w:rFonts w:ascii="Pristina" w:hAnsi="Pristina"/>
          <w:b/>
          <w:bCs/>
          <w:sz w:val="36"/>
          <w:szCs w:val="36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Veal </w:t>
      </w:r>
      <w:proofErr w:type="spellStart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>Osso</w:t>
      </w:r>
      <w:proofErr w:type="spellEnd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 Bucco Milanese with a gremolata served with broccoli and saffron risotto </w:t>
      </w:r>
    </w:p>
    <w:p w:rsidR="00CC208E" w:rsidRPr="00D92C18" w:rsidRDefault="00CC208E" w:rsidP="00CC208E">
      <w:pPr>
        <w:widowControl w:val="0"/>
        <w:jc w:val="center"/>
        <w:rPr>
          <w:rFonts w:ascii="Copperplate Gothic Light" w:hAnsi="Copperplate Gothic Light"/>
          <w:b/>
          <w:bCs/>
          <w:sz w:val="28"/>
          <w:szCs w:val="28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 </w:t>
      </w:r>
      <w:r w:rsidRPr="00D92C18">
        <w:rPr>
          <w:rFonts w:ascii="Copperplate Gothic Light" w:hAnsi="Copperplate Gothic Light"/>
          <w:sz w:val="24"/>
          <w:szCs w:val="28"/>
          <w14:ligatures w14:val="none"/>
        </w:rPr>
        <w:t>$28.00</w:t>
      </w:r>
    </w:p>
    <w:p w:rsidR="00CC208E" w:rsidRPr="00D92C18" w:rsidRDefault="00CC208E" w:rsidP="00CC208E">
      <w:pPr>
        <w:widowControl w:val="0"/>
        <w:jc w:val="center"/>
        <w:rPr>
          <w:rFonts w:ascii="Bradley Hand ITC" w:hAnsi="Bradley Hand ITC"/>
          <w:sz w:val="36"/>
          <w:szCs w:val="36"/>
          <w14:ligatures w14:val="none"/>
        </w:rPr>
      </w:pPr>
      <w:r w:rsidRPr="00D92C18">
        <w:rPr>
          <w:rFonts w:ascii="Bradley Hand ITC" w:hAnsi="Bradley Hand ITC"/>
          <w:sz w:val="36"/>
          <w:szCs w:val="36"/>
          <w14:ligatures w14:val="none"/>
        </w:rPr>
        <w:t> </w:t>
      </w:r>
    </w:p>
    <w:p w:rsidR="00CC208E" w:rsidRPr="00D92C18" w:rsidRDefault="00CC208E" w:rsidP="00CC208E">
      <w:pPr>
        <w:widowControl w:val="0"/>
        <w:jc w:val="center"/>
        <w:rPr>
          <w:rFonts w:ascii="Wide Latin" w:hAnsi="Wide Latin"/>
          <w:sz w:val="28"/>
          <w:szCs w:val="28"/>
          <w14:ligatures w14:val="none"/>
        </w:rPr>
      </w:pPr>
      <w:r w:rsidRPr="00D92C18">
        <w:rPr>
          <w:rFonts w:ascii="Wide Latin" w:hAnsi="Wide Latin"/>
          <w:sz w:val="28"/>
          <w:szCs w:val="28"/>
          <w14:ligatures w14:val="none"/>
        </w:rPr>
        <w:t xml:space="preserve">Tonight Only Drink Specials </w:t>
      </w:r>
    </w:p>
    <w:p w:rsidR="00CC208E" w:rsidRPr="00D92C18" w:rsidRDefault="00CC208E" w:rsidP="00CC208E">
      <w:pPr>
        <w:widowControl w:val="0"/>
        <w:jc w:val="center"/>
        <w:rPr>
          <w:rFonts w:ascii="Pristina" w:hAnsi="Pristina"/>
          <w:b/>
          <w:bCs/>
          <w:sz w:val="36"/>
          <w:szCs w:val="36"/>
          <w14:ligatures w14:val="none"/>
        </w:rPr>
      </w:pPr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Ayala Brut </w:t>
      </w:r>
      <w:proofErr w:type="spellStart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>Majeur</w:t>
      </w:r>
      <w:proofErr w:type="spellEnd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 Champagne List price </w:t>
      </w:r>
      <w:r w:rsidRPr="00D92C18">
        <w:rPr>
          <w:rFonts w:ascii="Copperplate Gothic Light" w:hAnsi="Copperplate Gothic Light"/>
          <w:sz w:val="24"/>
          <w:szCs w:val="28"/>
          <w14:ligatures w14:val="none"/>
        </w:rPr>
        <w:t>$44</w:t>
      </w:r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 Tonight </w:t>
      </w:r>
      <w:r w:rsidRPr="00D92C18">
        <w:rPr>
          <w:rFonts w:ascii="Copperplate Gothic Light" w:hAnsi="Copperplate Gothic Light"/>
          <w:sz w:val="24"/>
          <w:szCs w:val="28"/>
          <w14:ligatures w14:val="none"/>
        </w:rPr>
        <w:t>$35</w:t>
      </w:r>
    </w:p>
    <w:p w:rsidR="00CC208E" w:rsidRPr="00D92C18" w:rsidRDefault="00CC208E" w:rsidP="00CC208E">
      <w:pPr>
        <w:widowControl w:val="0"/>
        <w:jc w:val="center"/>
        <w:rPr>
          <w:rFonts w:ascii="Bradley Hand ITC" w:hAnsi="Bradley Hand ITC"/>
          <w:b/>
          <w:bCs/>
          <w:sz w:val="36"/>
          <w:szCs w:val="36"/>
          <w14:ligatures w14:val="none"/>
        </w:rPr>
      </w:pPr>
      <w:proofErr w:type="spellStart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>Veuve</w:t>
      </w:r>
      <w:proofErr w:type="spellEnd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 </w:t>
      </w:r>
      <w:proofErr w:type="spellStart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>Clicquot</w:t>
      </w:r>
      <w:proofErr w:type="spellEnd"/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  Brut Champagne List price </w:t>
      </w:r>
      <w:r w:rsidRPr="00D92C18">
        <w:rPr>
          <w:rFonts w:ascii="Copperplate Gothic Light" w:hAnsi="Copperplate Gothic Light"/>
          <w:sz w:val="24"/>
          <w:szCs w:val="28"/>
          <w14:ligatures w14:val="none"/>
        </w:rPr>
        <w:t>$78</w:t>
      </w:r>
      <w:r w:rsidRPr="00D92C18">
        <w:rPr>
          <w:rFonts w:ascii="Pristina" w:hAnsi="Pristina"/>
          <w:b/>
          <w:bCs/>
          <w:sz w:val="36"/>
          <w:szCs w:val="36"/>
          <w14:ligatures w14:val="none"/>
        </w:rPr>
        <w:t xml:space="preserve"> Tonight </w:t>
      </w:r>
      <w:r w:rsidRPr="00D92C18">
        <w:rPr>
          <w:rFonts w:ascii="Copperplate Gothic Light" w:hAnsi="Copperplate Gothic Light"/>
          <w:sz w:val="24"/>
          <w:szCs w:val="28"/>
          <w14:ligatures w14:val="none"/>
        </w:rPr>
        <w:t>$55</w:t>
      </w:r>
    </w:p>
    <w:p w:rsidR="00CC208E" w:rsidRPr="00D92C18" w:rsidRDefault="00CC208E" w:rsidP="00CC208E">
      <w:pPr>
        <w:widowControl w:val="0"/>
        <w:jc w:val="center"/>
        <w:rPr>
          <w:rFonts w:ascii="Bradley Hand ITC" w:hAnsi="Bradley Hand ITC"/>
          <w:b/>
          <w:bCs/>
          <w:sz w:val="36"/>
          <w:szCs w:val="36"/>
          <w14:ligatures w14:val="none"/>
        </w:rPr>
      </w:pPr>
      <w:r w:rsidRPr="00D92C18">
        <w:rPr>
          <w:rFonts w:ascii="Bradley Hand ITC" w:hAnsi="Bradley Hand ITC"/>
          <w:b/>
          <w:bCs/>
          <w:sz w:val="36"/>
          <w:szCs w:val="36"/>
          <w14:ligatures w14:val="none"/>
        </w:rPr>
        <w:t> </w:t>
      </w:r>
    </w:p>
    <w:p w:rsidR="00CC208E" w:rsidRPr="00D92C18" w:rsidRDefault="00CC208E" w:rsidP="00CC208E">
      <w:pPr>
        <w:widowControl w:val="0"/>
        <w:jc w:val="center"/>
        <w:rPr>
          <w:rFonts w:ascii="Bradley Hand ITC" w:hAnsi="Bradley Hand ITC"/>
          <w:b/>
          <w:bCs/>
          <w:sz w:val="36"/>
          <w:szCs w:val="36"/>
          <w14:ligatures w14:val="none"/>
        </w:rPr>
      </w:pPr>
      <w:r w:rsidRPr="00D92C18">
        <w:rPr>
          <w:rFonts w:ascii="Bradley Hand ITC" w:hAnsi="Bradley Hand ITC"/>
          <w:b/>
          <w:bCs/>
          <w:sz w:val="36"/>
          <w:szCs w:val="36"/>
          <w14:ligatures w14:val="none"/>
        </w:rPr>
        <w:t> </w:t>
      </w:r>
    </w:p>
    <w:p w:rsidR="00CC208E" w:rsidRPr="00D92C18" w:rsidRDefault="00CC208E" w:rsidP="00D92C18">
      <w:pPr>
        <w:widowControl w:val="0"/>
        <w:jc w:val="center"/>
        <w:rPr>
          <w:sz w:val="36"/>
          <w:szCs w:val="36"/>
          <w14:ligatures w14:val="none"/>
        </w:rPr>
      </w:pPr>
      <w:r w:rsidRPr="00D92C18">
        <w:rPr>
          <w:rFonts w:ascii="Bradley Hand ITC" w:hAnsi="Bradley Hand ITC"/>
          <w:b/>
          <w:bCs/>
          <w:sz w:val="28"/>
          <w:szCs w:val="36"/>
          <w14:ligatures w14:val="none"/>
        </w:rPr>
        <w:t>Our staff hopes you have a prosperous New Year</w:t>
      </w:r>
      <w:r w:rsidRPr="00D92C18">
        <w:rPr>
          <w:rFonts w:ascii="Bradley Hand ITC" w:hAnsi="Bradley Hand ITC"/>
          <w:b/>
          <w:bCs/>
          <w:sz w:val="28"/>
          <w:szCs w:val="36"/>
          <w14:ligatures w14:val="none"/>
        </w:rPr>
        <w:t>!</w:t>
      </w:r>
      <w:bookmarkStart w:id="0" w:name="_GoBack"/>
      <w:bookmarkEnd w:id="0"/>
      <w:r w:rsidRPr="00D92C18">
        <w:rPr>
          <w:sz w:val="36"/>
          <w:szCs w:val="36"/>
          <w14:ligatures w14:val="none"/>
        </w:rPr>
        <w:t> </w:t>
      </w:r>
    </w:p>
    <w:p w:rsidR="00C60974" w:rsidRDefault="00C60974"/>
    <w:sectPr w:rsidR="00C6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8E"/>
    <w:rsid w:val="00C60974"/>
    <w:rsid w:val="00CC208E"/>
    <w:rsid w:val="00D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B74B"/>
  <w15:chartTrackingRefBased/>
  <w15:docId w15:val="{0F8DCF1F-2B4C-40F9-B0B8-BF26F9E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20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1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cp:lastPrinted>2016-12-30T17:05:00Z</cp:lastPrinted>
  <dcterms:created xsi:type="dcterms:W3CDTF">2016-12-30T16:50:00Z</dcterms:created>
  <dcterms:modified xsi:type="dcterms:W3CDTF">2016-12-30T17:07:00Z</dcterms:modified>
</cp:coreProperties>
</file>